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1F8E" w14:textId="77777777" w:rsidR="00C869A8" w:rsidRPr="00DA066E" w:rsidRDefault="00C869A8" w:rsidP="00C869A8">
      <w:pPr>
        <w:autoSpaceDE w:val="0"/>
        <w:autoSpaceDN w:val="0"/>
        <w:adjustRightInd w:val="0"/>
        <w:jc w:val="both"/>
        <w:rPr>
          <w:rFonts w:ascii="Times New Roman TUR" w:hAnsi="Times New Roman TUR" w:cs="Times New Roman TUR"/>
          <w:b/>
        </w:rPr>
      </w:pPr>
      <w:r w:rsidRPr="00DA066E">
        <w:rPr>
          <w:rFonts w:ascii="Times New Roman TUR" w:hAnsi="Times New Roman TUR" w:cs="Times New Roman TUR"/>
          <w:b/>
        </w:rPr>
        <w:t>KİŞİSEL VERİ İŞLEME ONAY METNİ</w:t>
      </w:r>
    </w:p>
    <w:p w14:paraId="0888780F" w14:textId="77777777" w:rsidR="00C869A8" w:rsidRDefault="00C869A8" w:rsidP="00C869A8">
      <w:pPr>
        <w:autoSpaceDE w:val="0"/>
        <w:autoSpaceDN w:val="0"/>
        <w:adjustRightInd w:val="0"/>
        <w:jc w:val="both"/>
        <w:rPr>
          <w:rFonts w:ascii="Times New Roman TUR" w:hAnsi="Times New Roman TUR" w:cs="Times New Roman TUR"/>
        </w:rPr>
      </w:pPr>
      <w:r>
        <w:rPr>
          <w:rFonts w:ascii="Times New Roman TUR" w:hAnsi="Times New Roman TUR" w:cs="Times New Roman TUR"/>
        </w:rPr>
        <w:t xml:space="preserve">6698 sayılı Kişisel Verilerin Korunması Kanunu (KVKK) uyarınca; açık rıza/onayınızı almak üzere hazırlanan bu belgeyi sonuna kadar dikkatlice okumanız ve seçiminizi özgür iradenizle yapmanız gerekmektedir. </w:t>
      </w:r>
    </w:p>
    <w:p w14:paraId="76729962" w14:textId="56C8C793" w:rsidR="00C869A8" w:rsidRPr="00E80AC0" w:rsidRDefault="00C869A8" w:rsidP="00C869A8">
      <w:pPr>
        <w:autoSpaceDE w:val="0"/>
        <w:autoSpaceDN w:val="0"/>
        <w:adjustRightInd w:val="0"/>
        <w:jc w:val="both"/>
        <w:rPr>
          <w:rFonts w:ascii="Times New Roman" w:hAnsi="Times New Roman" w:cs="Times New Roman"/>
          <w:sz w:val="23"/>
          <w:szCs w:val="23"/>
        </w:rPr>
      </w:pPr>
      <w:r>
        <w:rPr>
          <w:rFonts w:ascii="Times New Roman TUR" w:hAnsi="Times New Roman TUR" w:cs="Times New Roman TUR"/>
        </w:rPr>
        <w:t xml:space="preserve">Veri sorumlusu </w:t>
      </w:r>
      <w:r w:rsidR="00610025">
        <w:rPr>
          <w:rFonts w:ascii="Times New Roman TUR" w:hAnsi="Times New Roman TUR" w:cs="Times New Roman TUR"/>
        </w:rPr>
        <w:t>Mar Gayrimenkul Yatırım Tic. A.Ş.</w:t>
      </w:r>
      <w:r w:rsidR="00A57BA8">
        <w:rPr>
          <w:rFonts w:ascii="Times New Roman TUR" w:hAnsi="Times New Roman TUR" w:cs="Times New Roman TUR"/>
        </w:rPr>
        <w:t xml:space="preserve"> Şirketi </w:t>
      </w:r>
      <w:r>
        <w:rPr>
          <w:rFonts w:ascii="Times New Roman TUR" w:hAnsi="Times New Roman TUR" w:cs="Times New Roman TUR"/>
        </w:rPr>
        <w:t xml:space="preserve">tarafından, </w:t>
      </w:r>
      <w:r w:rsidR="00A57BA8">
        <w:rPr>
          <w:rFonts w:ascii="Times New Roman TUR" w:hAnsi="Times New Roman TUR" w:cs="Times New Roman TUR"/>
        </w:rPr>
        <w:t xml:space="preserve"> </w:t>
      </w:r>
      <w:r>
        <w:rPr>
          <w:rFonts w:ascii="Times New Roman TUR" w:hAnsi="Times New Roman TUR" w:cs="Times New Roman TUR"/>
        </w:rPr>
        <w:t xml:space="preserve">bir örneği de </w:t>
      </w:r>
      <w:r w:rsidR="00A57BA8">
        <w:rPr>
          <w:rFonts w:ascii="Times New Roman TUR" w:hAnsi="Times New Roman TUR" w:cs="Times New Roman TUR"/>
        </w:rPr>
        <w:t>tarafınıza</w:t>
      </w:r>
      <w:r>
        <w:rPr>
          <w:rFonts w:ascii="Times New Roman TUR" w:hAnsi="Times New Roman TUR" w:cs="Times New Roman TUR"/>
        </w:rPr>
        <w:t xml:space="preserve"> iletilen aydınlatma metni ile kişisel </w:t>
      </w:r>
      <w:r>
        <w:rPr>
          <w:rFonts w:ascii="Times New Roman" w:hAnsi="Times New Roman" w:cs="Times New Roman"/>
          <w:sz w:val="23"/>
          <w:szCs w:val="23"/>
        </w:rPr>
        <w:t xml:space="preserve">verilerinizin 6698 sayılı KVKK kapsamında işlenmesi/korunması/güvenliği ile ilgili olarak tarafınıza bilgilendirme yapılmıştır. </w:t>
      </w:r>
    </w:p>
    <w:p w14:paraId="25733ED0" w14:textId="77777777" w:rsidR="00C869A8" w:rsidRPr="00E80AC0" w:rsidRDefault="00C869A8" w:rsidP="00C869A8">
      <w:pPr>
        <w:autoSpaceDE w:val="0"/>
        <w:autoSpaceDN w:val="0"/>
        <w:adjustRightInd w:val="0"/>
        <w:jc w:val="both"/>
        <w:rPr>
          <w:rFonts w:ascii="Times New Roman" w:hAnsi="Times New Roman" w:cs="Times New Roman"/>
          <w:sz w:val="23"/>
          <w:szCs w:val="23"/>
        </w:rPr>
      </w:pPr>
      <w:r w:rsidRPr="00610025">
        <w:rPr>
          <w:rFonts w:ascii="Times New Roman" w:hAnsi="Times New Roman" w:cs="Times New Roman"/>
          <w:sz w:val="23"/>
          <w:szCs w:val="23"/>
        </w:rPr>
        <w:t>Buna göre işbu Aydınlatma Metnini okuduğunuzu ve incelediğinizi</w:t>
      </w:r>
      <w:r w:rsidR="0027741B" w:rsidRPr="00610025">
        <w:rPr>
          <w:rFonts w:ascii="Times New Roman" w:hAnsi="Times New Roman" w:cs="Times New Roman"/>
          <w:sz w:val="23"/>
          <w:szCs w:val="23"/>
        </w:rPr>
        <w:t>, Aydınlatma Metninin hem QR kod hem fiziken hem de online olmak üzere aşağıda verilen linklerde de tarafınıza sürekli olarak incelenebilecek şekil</w:t>
      </w:r>
      <w:bookmarkStart w:id="0" w:name="_GoBack"/>
      <w:bookmarkEnd w:id="0"/>
      <w:r w:rsidR="0027741B" w:rsidRPr="00610025">
        <w:rPr>
          <w:rFonts w:ascii="Times New Roman" w:hAnsi="Times New Roman" w:cs="Times New Roman"/>
          <w:sz w:val="23"/>
          <w:szCs w:val="23"/>
        </w:rPr>
        <w:t>de sunulduğunu</w:t>
      </w:r>
      <w:r w:rsidRPr="00610025">
        <w:rPr>
          <w:rFonts w:ascii="Times New Roman" w:hAnsi="Times New Roman" w:cs="Times New Roman"/>
          <w:sz w:val="23"/>
          <w:szCs w:val="23"/>
        </w:rPr>
        <w:t>;</w:t>
      </w:r>
      <w:r w:rsidRPr="00E80AC0">
        <w:rPr>
          <w:rFonts w:ascii="Times New Roman" w:hAnsi="Times New Roman" w:cs="Times New Roman"/>
          <w:sz w:val="23"/>
          <w:szCs w:val="23"/>
        </w:rPr>
        <w:t xml:space="preserve"> Aydınlatma Metni’nin tüm içerikleri ile aydınlatma ve bilgilendirmeleri konusunda bilgi sahibi olduğunuzu, kişisel verilerinizin hangi yöntemle toplanacağı ve hukuki sebepleri ile Kişisel Verilerin Korunması Kanunu (KVKK) 11inci maddesinde sayılan diğer haklarınız hususunda aydınlatılmış olduğunuzu iş bu metne verdiğiniz onay ile teyit etmenizi rica ederiz.</w:t>
      </w:r>
    </w:p>
    <w:p w14:paraId="513D6EEE" w14:textId="77777777" w:rsidR="00C869A8" w:rsidRPr="00E80AC0" w:rsidRDefault="00C869A8" w:rsidP="00C869A8">
      <w:pPr>
        <w:autoSpaceDE w:val="0"/>
        <w:autoSpaceDN w:val="0"/>
        <w:adjustRightInd w:val="0"/>
        <w:jc w:val="both"/>
        <w:rPr>
          <w:rFonts w:ascii="Times New Roman" w:hAnsi="Times New Roman" w:cs="Times New Roman"/>
          <w:sz w:val="23"/>
          <w:szCs w:val="23"/>
        </w:rPr>
      </w:pPr>
      <w:r w:rsidRPr="00E80AC0">
        <w:rPr>
          <w:rFonts w:ascii="Times New Roman" w:hAnsi="Times New Roman" w:cs="Times New Roman"/>
          <w:sz w:val="23"/>
          <w:szCs w:val="23"/>
        </w:rPr>
        <w:t xml:space="preserve">Buna ek olarak; </w:t>
      </w:r>
      <w:r>
        <w:rPr>
          <w:rFonts w:ascii="Times New Roman" w:hAnsi="Times New Roman" w:cs="Times New Roman"/>
          <w:sz w:val="23"/>
          <w:szCs w:val="23"/>
        </w:rPr>
        <w:t>anılan aydınlatma metninin</w:t>
      </w:r>
      <w:r w:rsidR="00A57BA8">
        <w:rPr>
          <w:rFonts w:ascii="Times New Roman" w:hAnsi="Times New Roman" w:cs="Times New Roman"/>
          <w:sz w:val="23"/>
          <w:szCs w:val="23"/>
        </w:rPr>
        <w:t xml:space="preserve"> (b)  bendinde sayılan hallerde, yine metinde sayılan </w:t>
      </w:r>
      <w:r>
        <w:rPr>
          <w:rFonts w:ascii="Times New Roman" w:hAnsi="Times New Roman" w:cs="Times New Roman"/>
          <w:sz w:val="23"/>
          <w:szCs w:val="23"/>
        </w:rPr>
        <w:t xml:space="preserve">kişisel verilerinizin </w:t>
      </w:r>
      <w:r w:rsidRPr="00E80AC0">
        <w:rPr>
          <w:rFonts w:ascii="Times New Roman" w:hAnsi="Times New Roman" w:cs="Times New Roman"/>
          <w:sz w:val="23"/>
          <w:szCs w:val="23"/>
        </w:rPr>
        <w:t xml:space="preserve">sayılan/belirtilen amaçlarla, </w:t>
      </w:r>
      <w:r>
        <w:rPr>
          <w:rFonts w:ascii="Times New Roman" w:hAnsi="Times New Roman" w:cs="Times New Roman"/>
          <w:sz w:val="23"/>
          <w:szCs w:val="23"/>
        </w:rPr>
        <w:t>6698 sayılı KVKK madde 5 hükmüne göre</w:t>
      </w:r>
      <w:r w:rsidR="00A57BA8">
        <w:rPr>
          <w:rFonts w:ascii="Times New Roman" w:hAnsi="Times New Roman" w:cs="Times New Roman"/>
          <w:sz w:val="23"/>
          <w:szCs w:val="23"/>
        </w:rPr>
        <w:t xml:space="preserve"> kanuni işleme sebeplerinin dışındaki hallerde, </w:t>
      </w:r>
      <w:r>
        <w:rPr>
          <w:rFonts w:ascii="Times New Roman" w:hAnsi="Times New Roman" w:cs="Times New Roman"/>
          <w:sz w:val="23"/>
          <w:szCs w:val="23"/>
        </w:rPr>
        <w:t xml:space="preserve"> </w:t>
      </w:r>
      <w:r w:rsidRPr="00E80AC0">
        <w:rPr>
          <w:rFonts w:ascii="Times New Roman" w:hAnsi="Times New Roman" w:cs="Times New Roman"/>
          <w:sz w:val="23"/>
          <w:szCs w:val="23"/>
        </w:rPr>
        <w:t>açık rızanız</w:t>
      </w:r>
      <w:r>
        <w:rPr>
          <w:rFonts w:ascii="Times New Roman" w:hAnsi="Times New Roman" w:cs="Times New Roman"/>
          <w:sz w:val="23"/>
          <w:szCs w:val="23"/>
        </w:rPr>
        <w:t xml:space="preserve"> hukuki sebebine göre aktarılmasına/</w:t>
      </w:r>
      <w:r w:rsidRPr="00E80AC0">
        <w:rPr>
          <w:rFonts w:ascii="Times New Roman" w:hAnsi="Times New Roman" w:cs="Times New Roman"/>
          <w:sz w:val="23"/>
          <w:szCs w:val="23"/>
        </w:rPr>
        <w:t>işlenmesine</w:t>
      </w:r>
      <w:r>
        <w:rPr>
          <w:rFonts w:ascii="Times New Roman" w:hAnsi="Times New Roman" w:cs="Times New Roman"/>
          <w:sz w:val="23"/>
          <w:szCs w:val="23"/>
        </w:rPr>
        <w:t>, ayrıca verilerinizin bulut sisteminin kullanılmasından ötürü yurt dışına aktarılmasına</w:t>
      </w:r>
      <w:r w:rsidRPr="00E80AC0">
        <w:rPr>
          <w:rFonts w:ascii="Times New Roman" w:hAnsi="Times New Roman" w:cs="Times New Roman"/>
          <w:sz w:val="23"/>
          <w:szCs w:val="23"/>
        </w:rPr>
        <w:t xml:space="preserve"> </w:t>
      </w:r>
      <w:r w:rsidR="00A57BA8">
        <w:rPr>
          <w:rFonts w:ascii="Times New Roman" w:hAnsi="Times New Roman" w:cs="Times New Roman"/>
          <w:sz w:val="23"/>
          <w:szCs w:val="23"/>
        </w:rPr>
        <w:t>ve aydınlatma metninde belirtildiği üzere paylaşılmasına/erişim sağlanmasına</w:t>
      </w:r>
      <w:r w:rsidRPr="00E80AC0">
        <w:rPr>
          <w:rFonts w:ascii="Times New Roman" w:hAnsi="Times New Roman" w:cs="Times New Roman"/>
          <w:sz w:val="23"/>
          <w:szCs w:val="23"/>
        </w:rPr>
        <w:t xml:space="preserve">, onay iradenizi, aşağıdaki butonu işaretlemek suretiyle </w:t>
      </w:r>
      <w:r>
        <w:rPr>
          <w:rFonts w:ascii="Times New Roman" w:hAnsi="Times New Roman" w:cs="Times New Roman"/>
          <w:sz w:val="23"/>
          <w:szCs w:val="23"/>
        </w:rPr>
        <w:t xml:space="preserve">hem yazılı hem de e-posta yolu ile </w:t>
      </w:r>
      <w:r w:rsidRPr="00E80AC0">
        <w:rPr>
          <w:rFonts w:ascii="Times New Roman" w:hAnsi="Times New Roman" w:cs="Times New Roman"/>
          <w:sz w:val="23"/>
          <w:szCs w:val="23"/>
        </w:rPr>
        <w:t xml:space="preserve">iletebileceğinizi belirtiriz.  </w:t>
      </w:r>
    </w:p>
    <w:p w14:paraId="3CD5713C" w14:textId="77777777" w:rsidR="00C869A8" w:rsidRPr="00E80AC0" w:rsidRDefault="00C869A8" w:rsidP="00C869A8">
      <w:pPr>
        <w:autoSpaceDE w:val="0"/>
        <w:autoSpaceDN w:val="0"/>
        <w:adjustRightInd w:val="0"/>
        <w:jc w:val="both"/>
        <w:rPr>
          <w:rFonts w:ascii="Times New Roman" w:hAnsi="Times New Roman" w:cs="Times New Roman"/>
          <w:sz w:val="23"/>
          <w:szCs w:val="23"/>
        </w:rPr>
      </w:pPr>
      <w:r>
        <w:rPr>
          <w:rFonts w:ascii="Times New Roman" w:hAnsi="Times New Roman" w:cs="Times New Roman"/>
          <w:noProof/>
          <w:sz w:val="23"/>
          <w:szCs w:val="23"/>
          <w:lang w:eastAsia="tr-TR"/>
        </w:rPr>
        <mc:AlternateContent>
          <mc:Choice Requires="wps">
            <w:drawing>
              <wp:anchor distT="0" distB="0" distL="114300" distR="114300" simplePos="0" relativeHeight="251659264" behindDoc="0" locked="0" layoutInCell="1" allowOverlap="1" wp14:anchorId="39483D07" wp14:editId="235A0951">
                <wp:simplePos x="0" y="0"/>
                <wp:positionH relativeFrom="column">
                  <wp:posOffset>-42545</wp:posOffset>
                </wp:positionH>
                <wp:positionV relativeFrom="paragraph">
                  <wp:posOffset>291465</wp:posOffset>
                </wp:positionV>
                <wp:extent cx="266700" cy="234950"/>
                <wp:effectExtent l="0" t="0" r="19050" b="12700"/>
                <wp:wrapNone/>
                <wp:docPr id="1" name="Dikdörtgen 1"/>
                <wp:cNvGraphicFramePr/>
                <a:graphic xmlns:a="http://schemas.openxmlformats.org/drawingml/2006/main">
                  <a:graphicData uri="http://schemas.microsoft.com/office/word/2010/wordprocessingShape">
                    <wps:wsp>
                      <wps:cNvSpPr/>
                      <wps:spPr>
                        <a:xfrm>
                          <a:off x="0" y="0"/>
                          <a:ext cx="266700" cy="23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33642" id="Dikdörtgen 1" o:spid="_x0000_s1026" style="position:absolute;margin-left:-3.35pt;margin-top:22.95pt;width:21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" fillcolor="white [3212]" strokecolor="#1f4d78 [1604]" strokeweight="1pt"/>
            </w:pict>
          </mc:Fallback>
        </mc:AlternateContent>
      </w:r>
    </w:p>
    <w:p w14:paraId="6365DD4B" w14:textId="77777777" w:rsidR="00C869A8" w:rsidRPr="00E80AC0" w:rsidRDefault="00C869A8" w:rsidP="00C869A8">
      <w:pPr>
        <w:rPr>
          <w:rFonts w:ascii="Times New Roman" w:hAnsi="Times New Roman" w:cs="Times New Roman"/>
          <w:b/>
          <w:sz w:val="23"/>
          <w:szCs w:val="23"/>
        </w:rPr>
      </w:pPr>
      <w:r w:rsidRPr="00E80AC0">
        <w:rPr>
          <w:rFonts w:ascii="Times New Roman" w:hAnsi="Times New Roman" w:cs="Times New Roman"/>
          <w:b/>
          <w:sz w:val="23"/>
          <w:szCs w:val="23"/>
        </w:rPr>
        <w:tab/>
        <w:t xml:space="preserve">ONAYLIYORUM (*) </w:t>
      </w:r>
      <w:r w:rsidRPr="00E80AC0">
        <w:rPr>
          <w:rFonts w:ascii="Times New Roman" w:hAnsi="Times New Roman" w:cs="Times New Roman"/>
          <w:b/>
          <w:sz w:val="23"/>
          <w:szCs w:val="23"/>
        </w:rPr>
        <w:tab/>
      </w:r>
      <w:r w:rsidRPr="00E80AC0">
        <w:rPr>
          <w:rFonts w:ascii="Times New Roman" w:hAnsi="Times New Roman" w:cs="Times New Roman"/>
          <w:b/>
          <w:sz w:val="23"/>
          <w:szCs w:val="23"/>
        </w:rPr>
        <w:tab/>
      </w:r>
    </w:p>
    <w:p w14:paraId="55E75F8F" w14:textId="77777777" w:rsidR="00C869A8" w:rsidRPr="00E80AC0" w:rsidRDefault="00C869A8" w:rsidP="00C869A8">
      <w:pPr>
        <w:rPr>
          <w:rFonts w:ascii="Times New Roman" w:hAnsi="Times New Roman" w:cs="Times New Roman"/>
          <w:b/>
          <w:sz w:val="23"/>
          <w:szCs w:val="23"/>
        </w:rPr>
      </w:pPr>
    </w:p>
    <w:p w14:paraId="2849DE92" w14:textId="77777777" w:rsidR="00C869A8" w:rsidRPr="00E80AC0" w:rsidRDefault="00C869A8" w:rsidP="00C869A8">
      <w:pPr>
        <w:rPr>
          <w:rFonts w:ascii="Times New Roman" w:hAnsi="Times New Roman" w:cs="Times New Roman"/>
          <w:b/>
          <w:sz w:val="23"/>
          <w:szCs w:val="23"/>
        </w:rPr>
      </w:pPr>
      <w:r>
        <w:rPr>
          <w:rFonts w:ascii="Times New Roman" w:hAnsi="Times New Roman" w:cs="Times New Roman"/>
          <w:noProof/>
          <w:sz w:val="23"/>
          <w:szCs w:val="23"/>
          <w:lang w:eastAsia="tr-TR"/>
        </w:rPr>
        <mc:AlternateContent>
          <mc:Choice Requires="wps">
            <w:drawing>
              <wp:anchor distT="0" distB="0" distL="114300" distR="114300" simplePos="0" relativeHeight="251660288" behindDoc="0" locked="0" layoutInCell="1" allowOverlap="1" wp14:anchorId="50241EC0" wp14:editId="14BC79AE">
                <wp:simplePos x="0" y="0"/>
                <wp:positionH relativeFrom="column">
                  <wp:posOffset>0</wp:posOffset>
                </wp:positionH>
                <wp:positionV relativeFrom="paragraph">
                  <wp:posOffset>-635</wp:posOffset>
                </wp:positionV>
                <wp:extent cx="266700" cy="234950"/>
                <wp:effectExtent l="0" t="0" r="19050" b="12700"/>
                <wp:wrapNone/>
                <wp:docPr id="2" name="Dikdörtgen 2"/>
                <wp:cNvGraphicFramePr/>
                <a:graphic xmlns:a="http://schemas.openxmlformats.org/drawingml/2006/main">
                  <a:graphicData uri="http://schemas.microsoft.com/office/word/2010/wordprocessingShape">
                    <wps:wsp>
                      <wps:cNvSpPr/>
                      <wps:spPr>
                        <a:xfrm>
                          <a:off x="0" y="0"/>
                          <a:ext cx="266700" cy="23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13A45" id="Dikdörtgen 2" o:spid="_x0000_s1026" style="position:absolute;margin-left:0;margin-top:-.05pt;width:21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" fillcolor="white [3212]" strokecolor="#1f4d78 [1604]" strokeweight="1pt"/>
            </w:pict>
          </mc:Fallback>
        </mc:AlternateContent>
      </w:r>
      <w:r w:rsidRPr="00E80AC0">
        <w:rPr>
          <w:rFonts w:ascii="Times New Roman" w:hAnsi="Times New Roman" w:cs="Times New Roman"/>
          <w:b/>
          <w:sz w:val="23"/>
          <w:szCs w:val="23"/>
        </w:rPr>
        <w:tab/>
        <w:t>ONAY VERMİYORUM</w:t>
      </w:r>
    </w:p>
    <w:p w14:paraId="34EC56EA" w14:textId="77777777" w:rsidR="00C869A8" w:rsidRPr="00E80AC0" w:rsidRDefault="00C869A8" w:rsidP="00C869A8">
      <w:pPr>
        <w:rPr>
          <w:rFonts w:ascii="Times New Roman" w:hAnsi="Times New Roman" w:cs="Times New Roman"/>
          <w:b/>
          <w:sz w:val="23"/>
          <w:szCs w:val="23"/>
        </w:rPr>
      </w:pPr>
    </w:p>
    <w:p w14:paraId="69CF1A9C" w14:textId="77777777" w:rsidR="00C869A8" w:rsidRPr="00E80AC0" w:rsidRDefault="00C869A8" w:rsidP="00C869A8">
      <w:pPr>
        <w:rPr>
          <w:rFonts w:ascii="Times New Roman" w:hAnsi="Times New Roman" w:cs="Times New Roman"/>
          <w:b/>
          <w:sz w:val="23"/>
          <w:szCs w:val="23"/>
        </w:rPr>
      </w:pPr>
      <w:r w:rsidRPr="00E80AC0">
        <w:rPr>
          <w:rFonts w:ascii="Times New Roman" w:hAnsi="Times New Roman" w:cs="Times New Roman"/>
          <w:b/>
          <w:sz w:val="23"/>
          <w:szCs w:val="23"/>
        </w:rPr>
        <w:t>(*) İstediğiniz zaman işbu onay metnindeki onayınızın geri çekilmesi hakkına sahip olmakla birlikte, onayınızın geri çekilmesi, geri çekilme tarihinden önce onayınıza dayanan işleme faaliyetlerinizin hukuka uygunluğunu etkilemeyecektir.</w:t>
      </w:r>
    </w:p>
    <w:p w14:paraId="493CB713" w14:textId="77777777" w:rsidR="00247072" w:rsidRDefault="00247072"/>
    <w:sectPr w:rsidR="00247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5A"/>
    <w:rsid w:val="00247072"/>
    <w:rsid w:val="0027741B"/>
    <w:rsid w:val="0059015A"/>
    <w:rsid w:val="00610025"/>
    <w:rsid w:val="008D5D81"/>
    <w:rsid w:val="00A57BA8"/>
    <w:rsid w:val="00C869A8"/>
    <w:rsid w:val="00E12232"/>
    <w:rsid w:val="00FF62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D78C"/>
  <w15:docId w15:val="{5C7C8EA8-5B63-4B5B-8C91-F04C6E65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A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12232"/>
    <w:rPr>
      <w:sz w:val="16"/>
      <w:szCs w:val="16"/>
    </w:rPr>
  </w:style>
  <w:style w:type="paragraph" w:styleId="AklamaMetni">
    <w:name w:val="annotation text"/>
    <w:basedOn w:val="Normal"/>
    <w:link w:val="AklamaMetniChar"/>
    <w:uiPriority w:val="99"/>
    <w:semiHidden/>
    <w:unhideWhenUsed/>
    <w:rsid w:val="00E122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2232"/>
    <w:rPr>
      <w:sz w:val="20"/>
      <w:szCs w:val="20"/>
    </w:rPr>
  </w:style>
  <w:style w:type="paragraph" w:styleId="AklamaKonusu">
    <w:name w:val="annotation subject"/>
    <w:basedOn w:val="AklamaMetni"/>
    <w:next w:val="AklamaMetni"/>
    <w:link w:val="AklamaKonusuChar"/>
    <w:uiPriority w:val="99"/>
    <w:semiHidden/>
    <w:unhideWhenUsed/>
    <w:rsid w:val="00E12232"/>
    <w:rPr>
      <w:b/>
      <w:bCs/>
    </w:rPr>
  </w:style>
  <w:style w:type="character" w:customStyle="1" w:styleId="AklamaKonusuChar">
    <w:name w:val="Açıklama Konusu Char"/>
    <w:basedOn w:val="AklamaMetniChar"/>
    <w:link w:val="AklamaKonusu"/>
    <w:uiPriority w:val="99"/>
    <w:semiHidden/>
    <w:rsid w:val="00E12232"/>
    <w:rPr>
      <w:b/>
      <w:bCs/>
      <w:sz w:val="20"/>
      <w:szCs w:val="20"/>
    </w:rPr>
  </w:style>
  <w:style w:type="paragraph" w:styleId="BalonMetni">
    <w:name w:val="Balloon Text"/>
    <w:basedOn w:val="Normal"/>
    <w:link w:val="BalonMetniChar"/>
    <w:uiPriority w:val="99"/>
    <w:semiHidden/>
    <w:unhideWhenUsed/>
    <w:rsid w:val="00E122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2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B186-CB42-40AB-99C2-3DE9FA39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1703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Tozal Kebabcı</dc:creator>
  <cp:lastModifiedBy>ronaldinho424</cp:lastModifiedBy>
  <cp:revision>2</cp:revision>
  <dcterms:created xsi:type="dcterms:W3CDTF">2025-03-04T12:23:00Z</dcterms:created>
  <dcterms:modified xsi:type="dcterms:W3CDTF">2025-03-04T12:23:00Z</dcterms:modified>
</cp:coreProperties>
</file>